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书名：人大代表应知应会100题</w:t>
      </w:r>
    </w:p>
    <w:p>
      <w:r>
        <w:t>作者：鄞州区人大常委会代表工委编</w:t>
      </w:r>
    </w:p>
    <w:p>
      <w:r>
        <w:t>出版社：鄞州区人大常委会代表工委</w:t>
      </w:r>
    </w:p>
    <w:p>
      <w:r>
        <w:t>出版日期：2005.12</w:t>
      </w:r>
    </w:p>
    <w:p>
      <w:r>
        <w:t>总页数：68</w:t>
      </w:r>
    </w:p>
    <w:p>
      <w:r>
        <w:t>更多请访问教客网: www.jiaokey.com</w:t>
      </w:r>
    </w:p>
    <w:p>
      <w:r>
        <w:t>人大代表应知应会100题 评论地址：https://www.jiaokey.com/book/detail/12156095.html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