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书名：泪落无声：关于中国当代职校生的特别报告</w:t>
      </w:r>
    </w:p>
    <w:p>
      <w:r>
        <w:t>作者：职业技术教育杂志社编</w:t>
      </w:r>
    </w:p>
    <w:p>
      <w:r>
        <w:t>出版社：职业技术教育杂志社</w:t>
      </w:r>
    </w:p>
    <w:p>
      <w:r>
        <w:t>出版日期：2000.10</w:t>
      </w:r>
    </w:p>
    <w:p>
      <w:r>
        <w:t>总页数：296</w:t>
      </w:r>
    </w:p>
    <w:p>
      <w:r>
        <w:t>更多请访问教客网: www.jiaokey.com</w:t>
      </w:r>
    </w:p>
    <w:p>
      <w:r>
        <w:t>泪落无声：关于中国当代职校生的特别报告 评论地址：https://www.jiaokey.com/book/detail/12156466.html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