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书名：中外现代花艺  花之韵第五届作品选</w:t>
      </w:r>
    </w:p>
    <w:p>
      <w:r>
        <w:t>作者：蔡仲娟主编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总页数：122</w:t>
      </w:r>
    </w:p>
    <w:p>
      <w:r>
        <w:t>更多请访问教客网: www.jiaokey.com</w:t>
      </w:r>
    </w:p>
    <w:p>
      <w:r>
        <w:t>中外现代花艺  花之韵第五届作品选 评论地址：https://www.jiaokey.com/book/detail/12156797.html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