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书名：皇帝吊殷比干文</w:t>
      </w:r>
    </w:p>
    <w:p>
      <w:r>
        <w:t>作者：（北魏）孝文帝元宏撰；刘舒侠释注</w:t>
      </w:r>
    </w:p>
    <w:p>
      <w:r>
        <w:t>出版社：太原：北岳文艺出版社</w:t>
      </w:r>
    </w:p>
    <w:p>
      <w:r>
        <w:t>出版日期：1998.04</w:t>
      </w:r>
    </w:p>
    <w:p>
      <w:r>
        <w:t>总页数：168</w:t>
      </w:r>
    </w:p>
    <w:p>
      <w:r>
        <w:t>更多请访问教客网: www.jiaokey.com</w:t>
      </w:r>
    </w:p>
    <w:p>
      <w:r>
        <w:t>皇帝吊殷比干文 评论地址：https://www.jiaokey.com/book/detail/12161856.html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