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书名：吉林省民办职业教育发展对策研究</w:t>
      </w:r>
    </w:p>
    <w:p>
      <w:r>
        <w:t>作者：于志晶，李玉静，刘海等著</w:t>
      </w:r>
    </w:p>
    <w:p>
      <w:r>
        <w:t>出版社：长春：吉林大学出版社</w:t>
      </w:r>
    </w:p>
    <w:p>
      <w:r>
        <w:t>出版日期：2008.10</w:t>
      </w:r>
    </w:p>
    <w:p>
      <w:r>
        <w:t>总页数：207</w:t>
      </w:r>
    </w:p>
    <w:p>
      <w:r>
        <w:t>更多请访问教客网: www.jiaokey.com</w:t>
      </w:r>
    </w:p>
    <w:p>
      <w:r>
        <w:t>吉林省民办职业教育发展对策研究 评论地址：https://www.jiaokey.com/book/detail/12162458.html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