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书名：欧阳询、颜真卿、柳公权碑帖精选：欧体九成宫标准字选</w:t>
      </w:r>
    </w:p>
    <w:p>
      <w:r>
        <w:t>作者：袁旭临选编</w:t>
      </w:r>
    </w:p>
    <w:p>
      <w:r>
        <w:t>出版社：太原：希望出版社</w:t>
      </w:r>
    </w:p>
    <w:p>
      <w:r>
        <w:t>出版日期：1986.07</w:t>
      </w:r>
    </w:p>
    <w:p>
      <w:r>
        <w:t>总页数：44</w:t>
      </w:r>
    </w:p>
    <w:p>
      <w:r>
        <w:t>更多请访问教客网: www.jiaokey.com</w:t>
      </w:r>
    </w:p>
    <w:p>
      <w:r>
        <w:t>欧阳询、颜真卿、柳公权碑帖精选：欧体九成宫标准字选 评论地址：https://www.jiaokey.com/book/detail/12163087.html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