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书名：现代商业发展与中心城市商贸战略创新</w:t>
      </w:r>
    </w:p>
    <w:p>
      <w:r>
        <w:t>作者：靳俊喜等著</w:t>
      </w:r>
    </w:p>
    <w:p>
      <w:r>
        <w:t>出版社：重庆：重庆出版社</w:t>
      </w:r>
    </w:p>
    <w:p>
      <w:r>
        <w:t>出版日期：2003.01</w:t>
      </w:r>
    </w:p>
    <w:p>
      <w:r>
        <w:t>总页数：329</w:t>
      </w:r>
    </w:p>
    <w:p>
      <w:r>
        <w:t>更多请访问教客网: www.jiaokey.com</w:t>
      </w:r>
    </w:p>
    <w:p>
      <w:r>
        <w:t>现代商业发展与中心城市商贸战略创新 评论地址：https://www.jiaokey.com/book/detail/12167376.html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