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书名：象征的来历  叶青村纳西族东巴教仪式研究</w:t>
      </w:r>
    </w:p>
    <w:p>
      <w:r>
        <w:t>作者：鲍江著</w:t>
      </w:r>
    </w:p>
    <w:p>
      <w:r>
        <w:t>出版社：北京：民族出版社</w:t>
      </w:r>
    </w:p>
    <w:p>
      <w:r>
        <w:t>出版日期：2008.10</w:t>
      </w:r>
    </w:p>
    <w:p>
      <w:r>
        <w:t>总页数：379</w:t>
      </w:r>
    </w:p>
    <w:p>
      <w:r>
        <w:t>更多请访问教客网: www.jiaokey.com</w:t>
      </w:r>
    </w:p>
    <w:p>
      <w:r>
        <w:t>象征的来历  叶青村纳西族东巴教仪式研究 评论地址：https://www.jiaokey.com/book/detail/12174946.html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