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日本语能力测试1级、2级文法35天特训班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日本语能力测试1级、2级文法35天特训班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本书出售、求购地址：https://www.jiaokey.com/book/detail/12175335.html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关键词搜索：https://www.jiaokey.com/tag/日本语能力测试1级、2级文法35天特训班.html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