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书名：国外人工影响天气与大气污染研究的新进展  江西气象科技  增刊</w:t>
      </w:r>
    </w:p>
    <w:p>
      <w:r>
        <w:t>作者:《江西气象科技》编辑部</w:t>
      </w:r>
    </w:p>
    <w:p>
      <w:r>
        <w:t>出版社:《江西气象科技》编辑部</w:t>
      </w:r>
    </w:p>
    <w:p>
      <w:r>
        <w:t>出版日期：1988.09</w:t>
      </w:r>
    </w:p>
    <w:p>
      <w:r>
        <w:t>总页数：116</w:t>
      </w:r>
    </w:p>
    <w:p>
      <w:r>
        <w:t>更多请访问教客网:www.jiaokey.com</w:t>
      </w:r>
    </w:p>
    <w:p>
      <w:r>
        <w:t>国外人工影响天气与大气污染研究的新进展  江西气象科技  增刊评论地址：https://www.jiaokey.com/book/detail/12179864.html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