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2008年第2辑（总第12辑）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2008年第2辑（总第12辑）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本书出售、求购地址：https://www.jiaokey.com/book/detail/12181709.html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关键词搜索：https://www.jiaokey.com/tag/知识产权审判指导  2008年第2辑（总第12辑）.html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