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书名：大熊市  我们如何取暖  股市冬季生存获利法则</w:t>
      </w:r>
    </w:p>
    <w:p>
      <w:r>
        <w:t>作者：李文勇，吴行达编著</w:t>
      </w:r>
    </w:p>
    <w:p>
      <w:r>
        <w:t>出版社：北京：经济管理出版社</w:t>
      </w:r>
    </w:p>
    <w:p>
      <w:r>
        <w:t>出版日期：2009.04</w:t>
      </w:r>
    </w:p>
    <w:p>
      <w:r>
        <w:t>总页数：252</w:t>
      </w:r>
    </w:p>
    <w:p>
      <w:r>
        <w:t>更多请访问教客网: www.jiaokey.com</w:t>
      </w:r>
    </w:p>
    <w:p>
      <w:r>
        <w:t>大熊市  我们如何取暖  股市冬季生存获利法则 评论地址：https://www.jiaokey.com/book/detail/12194286.html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