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书名：审美·现代·后现代批判</w:t>
      </w:r>
    </w:p>
    <w:p>
      <w:r>
        <w:t>作者：帅松林著</w:t>
      </w:r>
    </w:p>
    <w:p>
      <w:r>
        <w:t>出版社：海口：南海出版公司</w:t>
      </w:r>
    </w:p>
    <w:p>
      <w:r>
        <w:t>出版日期：2005.07</w:t>
      </w:r>
    </w:p>
    <w:p>
      <w:r>
        <w:t>总页数：215</w:t>
      </w:r>
    </w:p>
    <w:p>
      <w:r>
        <w:t>更多请访问教客网: www.jiaokey.com</w:t>
      </w:r>
    </w:p>
    <w:p>
      <w:r>
        <w:t>审美·现代·后现代批判 评论地址：https://www.jiaokey.com/book/detail/12200508.html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