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书名：两岸统一  历史和现实的必然选择</w:t>
      </w:r>
    </w:p>
    <w:p>
      <w:r>
        <w:t>作者：第二炮兵政治部办公室编</w:t>
      </w:r>
    </w:p>
    <w:p>
      <w:r>
        <w:t>出版社：北京：长征出版社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两岸统一  历史和现实的必然选择 评论地址：https://www.jiaokey.com/book/detail/12226776.html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