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书名：多元的梦想  “百衲被”审美与托尼·莫里森的艺术诉求</w:t>
      </w:r>
    </w:p>
    <w:p>
      <w:r>
        <w:t>作者:焦小婷著</w:t>
      </w:r>
    </w:p>
    <w:p>
      <w:r>
        <w:t>出版社:开封：河南大学出版社</w:t>
      </w:r>
    </w:p>
    <w:p>
      <w:r>
        <w:t>出版日期：2008.12</w:t>
      </w:r>
    </w:p>
    <w:p>
      <w:r>
        <w:t>总页数：270</w:t>
      </w:r>
    </w:p>
    <w:p>
      <w:r>
        <w:t>更多请访问教客网:www.jiaokey.com</w:t>
      </w:r>
    </w:p>
    <w:p>
      <w:r>
        <w:t>多元的梦想  “百衲被”审美与托尼·莫里森的艺术诉求评论地址：https://www.jiaokey.com/book/detail/12229666.html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