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书名：玉田县主要农作物标准化生产规范及节本增效技术资料汇编</w:t>
      </w:r>
    </w:p>
    <w:p>
      <w:r>
        <w:t>作者:玉田县农村经济局编</w:t>
      </w:r>
    </w:p>
    <w:p>
      <w:r>
        <w:t>出版社:</w:t>
      </w:r>
    </w:p>
    <w:p>
      <w:r>
        <w:t>出版日期：2006.06</w:t>
      </w:r>
    </w:p>
    <w:p>
      <w:r>
        <w:t>总页数：224</w:t>
      </w:r>
    </w:p>
    <w:p>
      <w:r>
        <w:t>更多请访问教客网:www.jiaokey.com</w:t>
      </w:r>
    </w:p>
    <w:p>
      <w:r>
        <w:t>玉田县主要农作物标准化生产规范及节本增效技术资料汇编评论地址：https://www.jiaokey.com/book/detail/12244186.html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