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书名：雷锋精神与当代社会</w:t>
      </w:r>
    </w:p>
    <w:p>
      <w:r>
        <w:t>作者：张海源，杨永胜，傅波主编</w:t>
      </w:r>
    </w:p>
    <w:p>
      <w:r>
        <w:t>出版社：北京：人民出版社</w:t>
      </w:r>
    </w:p>
    <w:p>
      <w:r>
        <w:t>出版日期：1992</w:t>
      </w:r>
    </w:p>
    <w:p>
      <w:r>
        <w:t>总页数：274</w:t>
      </w:r>
    </w:p>
    <w:p>
      <w:r>
        <w:t>更多请访问教客网: www.jiaokey.com</w:t>
      </w:r>
    </w:p>
    <w:p>
      <w:r>
        <w:t>雷锋精神与当代社会 评论地址：https://www.jiaokey.com/book/detail/12247577.html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