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书名：跨越千年的时刻 来自CRI记者的环球报道</w:t>
      </w:r>
    </w:p>
    <w:p>
      <w:r>
        <w:t>作者：张振华，陈敏毅主编；中国国际广播电台新闻中心编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跨越千年的时刻 来自CRI记者的环球报道 评论地址：https://www.jiaokey.com/book/detail/12253027.html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