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书名：气候变化与低碳城市规划</w:t>
      </w:r>
    </w:p>
    <w:p>
      <w:r>
        <w:t>作者：顾朝林，谭纵波，韩春强等著</w:t>
      </w:r>
    </w:p>
    <w:p>
      <w:r>
        <w:t>出版社：南京：东南大学出版社</w:t>
      </w:r>
    </w:p>
    <w:p>
      <w:r>
        <w:t>出版日期：2009.06</w:t>
      </w:r>
    </w:p>
    <w:p>
      <w:r>
        <w:t>总页数：168</w:t>
      </w:r>
    </w:p>
    <w:p>
      <w:r>
        <w:t>更多请访问教客网: www.jiaokey.com</w:t>
      </w:r>
    </w:p>
    <w:p>
      <w:r>
        <w:t>气候变化与低碳城市规划 评论地址：https://www.jiaokey.com/book/detail/12255121.html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