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书名：用3DMax 4.0画室内外效果图及建模实例</w:t>
      </w:r>
    </w:p>
    <w:p>
      <w:r>
        <w:t>作者:魏晓东编著</w:t>
      </w:r>
    </w:p>
    <w:p>
      <w:r>
        <w:t>出版社:北京：大恒电子出版社</w:t>
      </w:r>
    </w:p>
    <w:p>
      <w:r>
        <w:t>出版日期：2002.05</w:t>
      </w:r>
    </w:p>
    <w:p>
      <w:r>
        <w:t>总页数：274</w:t>
      </w:r>
    </w:p>
    <w:p>
      <w:r>
        <w:t>更多请访问教客网:www.jiaokey.com</w:t>
      </w:r>
    </w:p>
    <w:p>
      <w:r>
        <w:t>用3DMax 4.0画室内外效果图及建模实例评论地址：https://www.jiaokey.com/book/detail/12257525.html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