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书名：给您一把金钥匙：深圳经济特区劳动法规实用问题读解</w:t>
      </w:r>
    </w:p>
    <w:p>
      <w:r>
        <w:t>作者：谭国箱，殷友国主编</w:t>
      </w:r>
    </w:p>
    <w:p>
      <w:r>
        <w:t>出版社：中国劳动出版社</w:t>
      </w:r>
    </w:p>
    <w:p>
      <w:r>
        <w:t>出版日期：1997</w:t>
      </w:r>
    </w:p>
    <w:p>
      <w:r>
        <w:t>总页数：169</w:t>
      </w:r>
    </w:p>
    <w:p>
      <w:r>
        <w:t>更多请访问教客网: www.jiaokey.com</w:t>
      </w:r>
    </w:p>
    <w:p>
      <w:r>
        <w:t>给您一把金钥匙：深圳经济特区劳动法规实用问题读解 评论地址：https://www.jiaokey.com/book/detail/12259722.html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