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书名：中国百神图文志  原始神、宗教神和民间神五千年总揽</w:t>
      </w:r>
    </w:p>
    <w:p>
      <w:r>
        <w:t>作者：汪小洋主编</w:t>
      </w:r>
    </w:p>
    <w:p>
      <w:r>
        <w:t>出版社：上海：东方出版中心</w:t>
      </w:r>
    </w:p>
    <w:p>
      <w:r>
        <w:t>出版日期：2009.06</w:t>
      </w:r>
    </w:p>
    <w:p>
      <w:r>
        <w:t>总页数：258</w:t>
      </w:r>
    </w:p>
    <w:p>
      <w:r>
        <w:t>更多请访问教客网: www.jiaokey.com</w:t>
      </w:r>
    </w:p>
    <w:p>
      <w:r>
        <w:t>中国百神图文志  原始神、宗教神和民间神五千年总揽 评论地址：https://www.jiaokey.com/book/detail/12261453.html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