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书名：过敏反应门诊手册</w:t>
      </w:r>
    </w:p>
    <w:p>
      <w:r>
        <w:t>作者：魏庆宇，黄建林著</w:t>
      </w:r>
    </w:p>
    <w:p>
      <w:r>
        <w:t>出版社：北京：人民军医出版社</w:t>
      </w:r>
    </w:p>
    <w:p>
      <w:r>
        <w:t>出版日期：2009.06</w:t>
      </w:r>
    </w:p>
    <w:p>
      <w:r>
        <w:t>总页数：326</w:t>
      </w:r>
    </w:p>
    <w:p>
      <w:r>
        <w:t>更多请访问教客网: www.jiaokey.com</w:t>
      </w:r>
    </w:p>
    <w:p>
      <w:r>
        <w:t>过敏反应门诊手册 评论地址：https://www.jiaokey.com/book/detail/12278162.html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