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书名：打造齐鲁文化品牌  加快文化强省建设</w:t>
      </w:r>
    </w:p>
    <w:p>
      <w:r>
        <w:t>作者：中共山东省宣传部</w:t>
      </w:r>
    </w:p>
    <w:p>
      <w:r>
        <w:t>出版社：济南：山东人民出版社</w:t>
      </w:r>
    </w:p>
    <w:p>
      <w:r>
        <w:t>出版日期：2009.04</w:t>
      </w:r>
    </w:p>
    <w:p>
      <w:r>
        <w:t>总页数：332</w:t>
      </w:r>
    </w:p>
    <w:p>
      <w:r>
        <w:t>更多请访问教客网: www.jiaokey.com</w:t>
      </w:r>
    </w:p>
    <w:p>
      <w:r>
        <w:t>打造齐鲁文化品牌  加快文化强省建设 评论地址：https://www.jiaokey.com/book/detail/12278928.html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