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书名：语言因素对现在完成体使用的影响  英文版</w:t>
      </w:r>
    </w:p>
    <w:p>
      <w:r>
        <w:t>作者：王同顺主编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总页数：186</w:t>
      </w:r>
    </w:p>
    <w:p>
      <w:r>
        <w:t>更多请访问教客网: www.jiaokey.com</w:t>
      </w:r>
    </w:p>
    <w:p>
      <w:r>
        <w:t>语言因素对现在完成体使用的影响  英文版 评论地址：https://www.jiaokey.com/book/detail/12301358.html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