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书名：南极洲领土主权与资源权属问题研究</w:t>
      </w:r>
    </w:p>
    <w:p>
      <w:r>
        <w:t>作者：颜其德，朱建钢主编</w:t>
      </w:r>
    </w:p>
    <w:p>
      <w:r>
        <w:t>出版社：上海：上海科学技术出版社</w:t>
      </w:r>
    </w:p>
    <w:p>
      <w:r>
        <w:t>出版日期：2009.08</w:t>
      </w:r>
    </w:p>
    <w:p>
      <w:r>
        <w:t>总页数：297</w:t>
      </w:r>
    </w:p>
    <w:p>
      <w:r>
        <w:t>更多请访问教客网: www.jiaokey.com</w:t>
      </w:r>
    </w:p>
    <w:p>
      <w:r>
        <w:t>南极洲领土主权与资源权属问题研究 评论地址：https://www.jiaokey.com/book/detail/12309011.html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