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书名：昆剧传统折子戏的当代演绎：以上昆〈湖楼〉、〈望乡〉为例</w:t>
      </w:r>
    </w:p>
    <w:p>
      <w:r>
        <w:t>作者：杨汗如</w:t>
      </w:r>
    </w:p>
    <w:p>
      <w:r>
        <w:t>出版社：国立台北艺术大学剧场艺术研究所表演组</w:t>
      </w:r>
    </w:p>
    <w:p>
      <w:r>
        <w:t>出版日期：中华民国九十二年一月</w:t>
      </w:r>
    </w:p>
    <w:p>
      <w:r>
        <w:t>总页数：82</w:t>
      </w:r>
    </w:p>
    <w:p>
      <w:r>
        <w:t>更多请访问教客网: www.jiaokey.com</w:t>
      </w:r>
    </w:p>
    <w:p>
      <w:r>
        <w:t>昆剧传统折子戏的当代演绎：以上昆〈湖楼〉、〈望乡〉为例 评论地址：https://www.jiaokey.com/book/detail/12323984.html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