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书名：华人个性的性别差异：香港与内地的比较</w:t>
      </w:r>
    </w:p>
    <w:p>
      <w:r>
        <w:t>作者：张妙清，杜婉韵，张树辉编著</w:t>
      </w:r>
    </w:p>
    <w:p>
      <w:r>
        <w:t>出版社：香港中文大学香港亚太研究所</w:t>
      </w:r>
    </w:p>
    <w:p>
      <w:r>
        <w:t>出版日期：2004</w:t>
      </w:r>
    </w:p>
    <w:p>
      <w:r>
        <w:t>总页数：31</w:t>
      </w:r>
    </w:p>
    <w:p>
      <w:r>
        <w:t>更多请访问教客网: www.jiaokey.com</w:t>
      </w:r>
    </w:p>
    <w:p>
      <w:r>
        <w:t>华人个性的性别差异：香港与内地的比较 评论地址：https://www.jiaokey.com/book/detail/12342633.html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