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书名：门开了，何必翻窗  青少年性健康教育读本</w:t>
      </w:r>
    </w:p>
    <w:p>
      <w:r>
        <w:t>作者：胡萍，陈一筠文；胡文，胡萍图</w:t>
      </w:r>
    </w:p>
    <w:p>
      <w:r>
        <w:t>出版社：成都：四川人民出版社</w:t>
      </w:r>
    </w:p>
    <w:p>
      <w:r>
        <w:t>出版日期：2002.09</w:t>
      </w:r>
    </w:p>
    <w:p>
      <w:r>
        <w:t>总页数：151</w:t>
      </w:r>
    </w:p>
    <w:p>
      <w:r>
        <w:t>更多请访问教客网: www.jiaokey.com</w:t>
      </w:r>
    </w:p>
    <w:p>
      <w:r>
        <w:t>门开了，何必翻窗  青少年性健康教育读本 评论地址：https://www.jiaokey.com/book/detail/12351332.html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