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男女合校教学条件下的学校教育工作</w:t>
      </w:r>
    </w:p>
    <w:p>
      <w:r>
        <w:rPr>
          <w:rFonts w:ascii="宋体" w:hAnsi="宋体" w:eastAsia="宋体"/>
          <w:sz w:val="24"/>
        </w:rPr>
        <w:t>（苏）库尔巴诺夫斯基（В.Н.Колбановский）著；明若译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男女合校教学条件下的学校教育工作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（苏）库尔巴诺夫斯基（В.Н.Колбановский）著；明若译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本书出售、求购地址：https://www.jiaokey.com/book/detail/12358545.html</w:t>
      </w:r>
    </w:p>
    <w:p>
      <w:r>
        <w:t>更多相关图书推荐：https://www.jiaokey.com</w:t>
      </w:r>
    </w:p>
    <w:p>
      <w:r>
        <w:t>（苏）库尔巴诺夫斯基（В.Н.Колбановский）著；明若译 其他作品：https://www.jiaokey.com/tag/（苏）库尔巴诺夫斯基（В.Н.Колбановский）著；明若译.html</w:t>
      </w:r>
    </w:p>
    <w:p>
      <w:r>
        <w:t>新知识出版社 出版图书：https://www.jiaokey.com/tag/新知识出版社.html</w:t>
      </w:r>
    </w:p>
    <w:p>
      <w:r>
        <w:t>关键词搜索：https://www.jiaokey.com/tag/男女合校教学条件下的学校教育工作.html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