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书名：杀人不见血的屠刀  控拆“育婴堂”、“孤儿院”的罪恶</w:t>
      </w:r>
    </w:p>
    <w:p>
      <w:r>
        <w:t>作者：浙江省红代会编</w:t>
      </w:r>
    </w:p>
    <w:p>
      <w:r>
        <w:t>出版社：杭州：浙江人民出版社</w:t>
      </w:r>
    </w:p>
    <w:p>
      <w:r>
        <w:t>出版日期：1975.01</w:t>
      </w:r>
    </w:p>
    <w:p>
      <w:r>
        <w:t>总页数：51</w:t>
      </w:r>
    </w:p>
    <w:p>
      <w:r>
        <w:t>更多请访问教客网: www.jiaokey.com</w:t>
      </w:r>
    </w:p>
    <w:p>
      <w:r>
        <w:t>杀人不见血的屠刀  控拆“育婴堂”、“孤儿院”的罪恶 评论地址：https://www.jiaokey.com/book/detail/12361646.html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