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书名：娱乐场所管理条例释义与实务指南</w:t>
      </w:r>
    </w:p>
    <w:p>
      <w:r>
        <w:t>作者：柯良栋，吴明山主编</w:t>
      </w:r>
    </w:p>
    <w:p>
      <w:r>
        <w:t>出版社：北京：法律出版社</w:t>
      </w:r>
    </w:p>
    <w:p>
      <w:r>
        <w:t>出版日期：2006</w:t>
      </w:r>
    </w:p>
    <w:p>
      <w:r>
        <w:t>总页数：535</w:t>
      </w:r>
    </w:p>
    <w:p>
      <w:r>
        <w:t>更多请访问教客网: www.jiaokey.com</w:t>
      </w:r>
    </w:p>
    <w:p>
      <w:r>
        <w:t>娱乐场所管理条例释义与实务指南 评论地址：https://www.jiaokey.com/book/detail/12364406.html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