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蜀语新声：四川省语言学会第十四届年会论文选</w:t>
      </w:r>
    </w:p>
    <w:p>
      <w:r>
        <w:rPr>
          <w:rFonts w:ascii="宋体" w:hAnsi="宋体" w:eastAsia="宋体"/>
          <w:sz w:val="24"/>
        </w:rPr>
        <w:t>四川省语言学会编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蜀语新声：四川省语言学会第十四届年会论文选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四川省语言学会编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本书出售、求购地址：https://www.jiaokey.com/book/detail/12372851.html</w:t>
      </w:r>
    </w:p>
    <w:p>
      <w:r>
        <w:t>更多相关图书推荐：https://www.jiaokey.com</w:t>
      </w:r>
    </w:p>
    <w:p>
      <w:r>
        <w:t>四川省语言学会编 其他作品：https://www.jiaokey.com/tag/四川省语言学会编.html</w:t>
      </w:r>
    </w:p>
    <w:p>
      <w:r>
        <w:t>四川出版集团 出版图书：https://www.jiaokey.com/tag/四川出版集团.html</w:t>
      </w:r>
    </w:p>
    <w:p>
      <w:r>
        <w:t>关键词搜索：https://www.jiaokey.com/tag/蜀语新声：四川省语言学会第十四届年会论文选.html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