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法国中小学教育特色与借鉴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法国中小学教育特色与借鉴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本书出售、求购地址：https://www.jiaokey.com/book/detail/12373093.html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关键词搜索：https://www.jiaokey.com/tag/法国中小学教育特色与借鉴.html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