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宣传文化法规汇编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宣传文化法规汇编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本书出售、求购地址：https://www.jiaokey.com/book/detail/12374344.html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关键词搜索：https://www.jiaokey.com/tag/宣传文化法规汇编.html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