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总第45册  2007.1  水瓶座号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总第45册  2007.1  水瓶座号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本书出售、求购地址：https://www.jiaokey.com/book/detail/12376475.html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总第45册  2007.1  水瓶座号.html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