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家庭常见病理疗与配餐宜忌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家庭常见病理疗与配餐宜忌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本书出售、求购地址：https://www.jiaokey.com/book/detail/12377070.html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关键词搜索：https://www.jiaokey.com/tag/家庭常见病理疗与配餐宜忌.html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