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书名：中庸全集</w:t>
      </w:r>
    </w:p>
    <w:p>
      <w:r>
        <w:t>作者：(战国)子思原著</w:t>
      </w:r>
    </w:p>
    <w:p>
      <w:r>
        <w:t>出版社：北京市：海潮出版社</w:t>
      </w:r>
    </w:p>
    <w:p>
      <w:r>
        <w:t>出版日期：2009.04</w:t>
      </w:r>
    </w:p>
    <w:p>
      <w:r>
        <w:t>总页数：395</w:t>
      </w:r>
    </w:p>
    <w:p>
      <w:r>
        <w:t>更多请访问教客网: www.jiaokey.com</w:t>
      </w:r>
    </w:p>
    <w:p>
      <w:r>
        <w:t>中庸全集 评论地址：https://www.jiaokey.com/book/detail/12380907.html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