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书名：资本主义国家的稀有金属  统计资料</w:t>
      </w:r>
    </w:p>
    <w:p>
      <w:r>
        <w:t>作者：苏联国家计划委员会设计科学研究总院中央有色冶金情报研究所编；冶金工业部有色金属研究院资料室译</w:t>
      </w:r>
    </w:p>
    <w:p>
      <w:r>
        <w:t>出版社：北京：冶金工业出版社</w:t>
      </w:r>
    </w:p>
    <w:p>
      <w:r>
        <w:t>出版日期：1959</w:t>
      </w:r>
    </w:p>
    <w:p>
      <w:r>
        <w:t>总页数：105</w:t>
      </w:r>
    </w:p>
    <w:p>
      <w:r>
        <w:t>更多请访问教客网: www.jiaokey.com</w:t>
      </w:r>
    </w:p>
    <w:p>
      <w:r>
        <w:t>资本主义国家的稀有金属  统计资料 评论地址：https://www.jiaokey.com/book/detail/12388395.html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