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书名：全球金融危机与世界经济新格局</w:t>
      </w:r>
    </w:p>
    <w:p>
      <w:r>
        <w:t>作者：白宇飞著</w:t>
      </w:r>
    </w:p>
    <w:p>
      <w:r>
        <w:t>出版社：北京：企业管理出版社</w:t>
      </w:r>
    </w:p>
    <w:p>
      <w:r>
        <w:t>出版日期：2009.11</w:t>
      </w:r>
    </w:p>
    <w:p>
      <w:r>
        <w:t>总页数：171</w:t>
      </w:r>
    </w:p>
    <w:p>
      <w:r>
        <w:t>更多请访问教客网: www.jiaokey.com</w:t>
      </w:r>
    </w:p>
    <w:p>
      <w:r>
        <w:t>全球金融危机与世界经济新格局 评论地址：https://www.jiaokey.com/book/detail/12390773.html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