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书名：“矛”和“盾”的结合：坦克和战车的故事</w:t>
      </w:r>
    </w:p>
    <w:p>
      <w:r>
        <w:t>作者:徐志伟编著</w:t>
      </w:r>
    </w:p>
    <w:p>
      <w:r>
        <w:t>出版社:济南：泰山出版社</w:t>
      </w:r>
    </w:p>
    <w:p>
      <w:r>
        <w:t>出版日期：2009.05</w:t>
      </w:r>
    </w:p>
    <w:p>
      <w:r>
        <w:t>总页数：92</w:t>
      </w:r>
    </w:p>
    <w:p>
      <w:r>
        <w:t>更多请访问教客网:www.jiaokey.com</w:t>
      </w:r>
    </w:p>
    <w:p>
      <w:r>
        <w:t>“矛”和“盾”的结合：坦克和战车的故事评论地址：https://www.jiaokey.com/book/detail/12394318.html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