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书名：三代人与三个时代的对话  近现代陕甘宁青回族家族社会研究</w:t>
      </w:r>
    </w:p>
    <w:p>
      <w:r>
        <w:t>作者:许宪隆著</w:t>
      </w:r>
    </w:p>
    <w:p>
      <w:r>
        <w:t>出版社:北京：民族出版社</w:t>
      </w:r>
    </w:p>
    <w:p>
      <w:r>
        <w:t>出版日期：2009.07</w:t>
      </w:r>
    </w:p>
    <w:p>
      <w:r>
        <w:t>总页数：358</w:t>
      </w:r>
    </w:p>
    <w:p>
      <w:r>
        <w:t>更多请访问教客网:www.jiaokey.com</w:t>
      </w:r>
    </w:p>
    <w:p>
      <w:r>
        <w:t>三代人与三个时代的对话  近现代陕甘宁青回族家族社会研究评论地址：https://www.jiaokey.com/book/detail/12395857.html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