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书名：财经郎眼  我们的痛苦和希望</w:t>
      </w:r>
    </w:p>
    <w:p>
      <w:r>
        <w:t>作者：郞咸平等著</w:t>
      </w:r>
    </w:p>
    <w:p>
      <w:r>
        <w:t>出版社：北京：东方出版社</w:t>
      </w:r>
    </w:p>
    <w:p>
      <w:r>
        <w:t>出版日期：2009.11</w:t>
      </w:r>
    </w:p>
    <w:p>
      <w:r>
        <w:t>总页数：237</w:t>
      </w:r>
    </w:p>
    <w:p>
      <w:r>
        <w:t>更多请访问教客网: www.jiaokey.com</w:t>
      </w:r>
    </w:p>
    <w:p>
      <w:r>
        <w:t>财经郎眼  我们的痛苦和希望 评论地址：https://www.jiaokey.com/book/detail/12397280.html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