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书名：中韩双边自由贸易协定  必要性可行性和战略步骤</w:t>
      </w:r>
    </w:p>
    <w:p>
      <w:r>
        <w:t>作者：张建平，苗子瑜著</w:t>
      </w:r>
    </w:p>
    <w:p>
      <w:r>
        <w:t>出版社：长春：吉林大学出版社</w:t>
      </w:r>
    </w:p>
    <w:p>
      <w:r>
        <w:t>出版日期：2009</w:t>
      </w:r>
    </w:p>
    <w:p>
      <w:r>
        <w:t>总页数：153</w:t>
      </w:r>
    </w:p>
    <w:p>
      <w:r>
        <w:t>更多请访问教客网: www.jiaokey.com</w:t>
      </w:r>
    </w:p>
    <w:p>
      <w:r>
        <w:t>中韩双边自由贸易协定  必要性可行性和战略步骤 评论地址：https://www.jiaokey.com/book/detail/12397283.html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