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书名：解放新中国城市经济社会生活的变迁</w:t>
      </w:r>
    </w:p>
    <w:p>
      <w:r>
        <w:t>作者：范希春主编</w:t>
      </w:r>
    </w:p>
    <w:p>
      <w:r>
        <w:t>出版社：长沙：岳麓书社</w:t>
      </w:r>
    </w:p>
    <w:p>
      <w:r>
        <w:t>出版日期：2009.09</w:t>
      </w:r>
    </w:p>
    <w:p>
      <w:r>
        <w:t>总页数：591</w:t>
      </w:r>
    </w:p>
    <w:p>
      <w:r>
        <w:t>更多请访问教客网: www.jiaokey.com</w:t>
      </w:r>
    </w:p>
    <w:p>
      <w:r>
        <w:t>解放新中国城市经济社会生活的变迁 评论地址：https://www.jiaokey.com/book/detail/12409529.html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