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语文试题调研  第2辑  高考真题360°全解密  下  课标通用</w:t>
      </w:r>
    </w:p>
    <w:p>
      <w:r>
        <w:rPr>
          <w:rFonts w:ascii="宋体" w:hAnsi="宋体" w:eastAsia="宋体"/>
          <w:sz w:val="24"/>
        </w:rPr>
        <w:t>谢友明，曹保顺，董凯群，高春生，韩海涛等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谢友明，曹保顺，董凯群，高春生，韩海涛等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本书出售、求购地址：https://www.jiaokey.com/book/detail/12411528.html</w:t>
      </w:r>
    </w:p>
    <w:p>
      <w:r>
        <w:t>更多相关图书推荐：https://www.jiaokey.com</w:t>
      </w:r>
    </w:p>
    <w:p>
      <w:r>
        <w:t>谢友明，曹保顺，董凯群，高春生，韩海涛等 其他作品：https://www.jiaokey.com/tag/谢友明，曹保顺，董凯群，高春生，韩海涛等.html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