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老工人话当年  家史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老工人话当年  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本书出售、求购地址：https://www.jiaokey.com/book/detail/12417468.html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