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书名：网络信息化与社会思潮引领机制构建研究</w:t>
      </w:r>
    </w:p>
    <w:p>
      <w:r>
        <w:t>作者：刘福州，柴志明著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网络信息化与社会思潮引领机制构建研究 评论地址：https://www.jiaokey.com/book/detail/12419606.html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