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</w:t>
      </w:r>
    </w:p>
    <w:p>
      <w:r>
        <w:t>作者：（俄）屠格涅夫著；肖聿译</w:t>
      </w:r>
    </w:p>
    <w:p>
      <w:r>
        <w:t>出版社：</w:t>
      </w:r>
    </w:p>
    <w:p>
      <w:r>
        <w:t>出版日期：2009.11</w:t>
      </w:r>
    </w:p>
    <w:p>
      <w:r>
        <w:t>总页数：183</w:t>
      </w:r>
    </w:p>
    <w:p>
      <w:r>
        <w:t>更多请访问教客网: www.jiaokey.com</w:t>
      </w:r>
    </w:p>
    <w:p>
      <w:r>
        <w:t>老年 评论地址：https://www.jiaokey.com/book/detail/12424619.html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