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书名：经济体制改革与打击经济犯罪</w:t>
      </w:r>
    </w:p>
    <w:p>
      <w:r>
        <w:t>作者：中国法学会刑法研究会，《民主与法制》社研究部编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总页数：307</w:t>
      </w:r>
    </w:p>
    <w:p>
      <w:r>
        <w:t>更多请访问教客网: www.jiaokey.com</w:t>
      </w:r>
    </w:p>
    <w:p>
      <w:r>
        <w:t>经济体制改革与打击经济犯罪 评论地址：https://www.jiaokey.com/book/detail/12426705.html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